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3AA" w:rsidRPr="009E2A68" w:rsidRDefault="006573AA" w:rsidP="009E2A68">
      <w:pPr>
        <w:autoSpaceDE w:val="0"/>
        <w:autoSpaceDN w:val="0"/>
        <w:adjustRightInd w:val="0"/>
        <w:spacing w:after="0" w:line="240" w:lineRule="auto"/>
        <w:rPr>
          <w:rFonts w:ascii="Times New Roman" w:hAnsi="Times New Roman" w:cs="Times New Roman"/>
          <w:b/>
          <w:bCs/>
          <w:color w:val="000000"/>
          <w:sz w:val="28"/>
          <w:szCs w:val="28"/>
        </w:rPr>
      </w:pPr>
      <w:bookmarkStart w:id="0" w:name="_GoBack"/>
      <w:bookmarkEnd w:id="0"/>
    </w:p>
    <w:tbl>
      <w:tblPr>
        <w:tblStyle w:val="TableGrid"/>
        <w:tblW w:w="11340" w:type="dxa"/>
        <w:tblInd w:w="-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5670"/>
      </w:tblGrid>
      <w:tr w:rsidR="006573AA" w:rsidRPr="009E2A68" w:rsidTr="00135AEC">
        <w:tc>
          <w:tcPr>
            <w:tcW w:w="5670" w:type="dxa"/>
          </w:tcPr>
          <w:p w:rsidR="006573AA" w:rsidRPr="009E2A68" w:rsidRDefault="006573AA" w:rsidP="009E2A68">
            <w:pPr>
              <w:autoSpaceDE w:val="0"/>
              <w:autoSpaceDN w:val="0"/>
              <w:adjustRightInd w:val="0"/>
              <w:rPr>
                <w:rFonts w:ascii="Times New Roman" w:hAnsi="Times New Roman" w:cs="Times New Roman"/>
                <w:sz w:val="28"/>
                <w:szCs w:val="28"/>
              </w:rPr>
            </w:pPr>
            <w:r w:rsidRPr="009E2A68">
              <w:rPr>
                <w:rFonts w:ascii="Times New Roman" w:hAnsi="Times New Roman" w:cs="Times New Roman"/>
                <w:b/>
                <w:bCs/>
                <w:color w:val="000000"/>
                <w:sz w:val="28"/>
                <w:szCs w:val="28"/>
              </w:rPr>
              <w:t xml:space="preserve">SỞ GIÁO DỤC VÀ ÐÀO TẠO HÀ NỘI </w:t>
            </w:r>
          </w:p>
          <w:p w:rsidR="006573AA" w:rsidRPr="009E2A68" w:rsidRDefault="006573AA" w:rsidP="009E2A68">
            <w:pPr>
              <w:autoSpaceDE w:val="0"/>
              <w:autoSpaceDN w:val="0"/>
              <w:adjustRightInd w:val="0"/>
              <w:rPr>
                <w:rFonts w:ascii="Times New Roman" w:hAnsi="Times New Roman" w:cs="Times New Roman"/>
                <w:b/>
                <w:bCs/>
                <w:color w:val="000000"/>
                <w:sz w:val="28"/>
                <w:szCs w:val="28"/>
              </w:rPr>
            </w:pPr>
            <w:r w:rsidRPr="009E2A68">
              <w:rPr>
                <w:rFonts w:ascii="Times New Roman" w:hAnsi="Times New Roman" w:cs="Times New Roman"/>
                <w:b/>
                <w:bCs/>
                <w:color w:val="000000"/>
                <w:sz w:val="28"/>
                <w:szCs w:val="28"/>
              </w:rPr>
              <w:t>TRUỜNG THPT TRẦN PHÚ-HOÀN KIẾM</w:t>
            </w:r>
          </w:p>
        </w:tc>
        <w:tc>
          <w:tcPr>
            <w:tcW w:w="5670" w:type="dxa"/>
          </w:tcPr>
          <w:p w:rsidR="006573AA" w:rsidRPr="009E2A68" w:rsidRDefault="006573AA" w:rsidP="00B87C00">
            <w:pPr>
              <w:autoSpaceDE w:val="0"/>
              <w:autoSpaceDN w:val="0"/>
              <w:adjustRightInd w:val="0"/>
              <w:jc w:val="center"/>
              <w:rPr>
                <w:rFonts w:ascii="Times New Roman" w:hAnsi="Times New Roman" w:cs="Times New Roman"/>
                <w:sz w:val="28"/>
                <w:szCs w:val="28"/>
              </w:rPr>
            </w:pPr>
            <w:r w:rsidRPr="009E2A68">
              <w:rPr>
                <w:rFonts w:ascii="Times New Roman" w:hAnsi="Times New Roman" w:cs="Times New Roman"/>
                <w:b/>
                <w:bCs/>
                <w:color w:val="000000"/>
                <w:sz w:val="28"/>
                <w:szCs w:val="28"/>
              </w:rPr>
              <w:t>NỘI DUNG ÔN TẬP GIỮA HỌC KÌ II</w:t>
            </w:r>
          </w:p>
          <w:p w:rsidR="006573AA" w:rsidRPr="009E2A68" w:rsidRDefault="006573AA" w:rsidP="00B87C00">
            <w:pPr>
              <w:autoSpaceDE w:val="0"/>
              <w:autoSpaceDN w:val="0"/>
              <w:adjustRightInd w:val="0"/>
              <w:jc w:val="center"/>
              <w:rPr>
                <w:rFonts w:ascii="Times New Roman" w:hAnsi="Times New Roman" w:cs="Times New Roman"/>
                <w:color w:val="000000"/>
                <w:sz w:val="28"/>
                <w:szCs w:val="28"/>
              </w:rPr>
            </w:pPr>
            <w:r w:rsidRPr="009E2A68">
              <w:rPr>
                <w:rFonts w:ascii="Times New Roman" w:hAnsi="Times New Roman" w:cs="Times New Roman"/>
                <w:b/>
                <w:bCs/>
                <w:color w:val="000000"/>
                <w:sz w:val="28"/>
                <w:szCs w:val="28"/>
              </w:rPr>
              <w:t>Môn</w:t>
            </w:r>
            <w:r w:rsidRPr="009E2A68">
              <w:rPr>
                <w:rFonts w:ascii="Times New Roman" w:hAnsi="Times New Roman" w:cs="Times New Roman"/>
                <w:color w:val="000000"/>
                <w:sz w:val="28"/>
                <w:szCs w:val="28"/>
              </w:rPr>
              <w:t>:</w:t>
            </w:r>
            <w:r w:rsidRPr="009E2A68">
              <w:rPr>
                <w:rFonts w:ascii="Times New Roman" w:hAnsi="Times New Roman" w:cs="Times New Roman"/>
                <w:b/>
                <w:bCs/>
                <w:color w:val="000000"/>
                <w:sz w:val="28"/>
                <w:szCs w:val="28"/>
              </w:rPr>
              <w:t xml:space="preserve"> </w:t>
            </w:r>
            <w:r w:rsidR="00B87C00">
              <w:rPr>
                <w:rFonts w:ascii="Times New Roman" w:hAnsi="Times New Roman" w:cs="Times New Roman"/>
                <w:color w:val="000000"/>
                <w:sz w:val="28"/>
                <w:szCs w:val="28"/>
              </w:rPr>
              <w:t>Lịch sử</w:t>
            </w:r>
          </w:p>
          <w:p w:rsidR="006573AA" w:rsidRPr="009E2A68" w:rsidRDefault="006573AA" w:rsidP="00B87C00">
            <w:pPr>
              <w:autoSpaceDE w:val="0"/>
              <w:autoSpaceDN w:val="0"/>
              <w:adjustRightInd w:val="0"/>
              <w:jc w:val="center"/>
              <w:rPr>
                <w:rFonts w:ascii="Times New Roman" w:hAnsi="Times New Roman" w:cs="Times New Roman"/>
                <w:sz w:val="28"/>
                <w:szCs w:val="28"/>
              </w:rPr>
            </w:pPr>
            <w:r w:rsidRPr="009E2A68">
              <w:rPr>
                <w:rFonts w:ascii="Times New Roman" w:hAnsi="Times New Roman" w:cs="Times New Roman"/>
                <w:b/>
                <w:bCs/>
                <w:color w:val="000000"/>
                <w:sz w:val="28"/>
                <w:szCs w:val="28"/>
              </w:rPr>
              <w:t>Lớp</w:t>
            </w:r>
            <w:r w:rsidRPr="009E2A68">
              <w:rPr>
                <w:rFonts w:ascii="Times New Roman" w:hAnsi="Times New Roman" w:cs="Times New Roman"/>
                <w:color w:val="000000"/>
                <w:sz w:val="28"/>
                <w:szCs w:val="28"/>
              </w:rPr>
              <w:t xml:space="preserve"> : </w:t>
            </w:r>
            <w:r w:rsidR="00B87C00">
              <w:rPr>
                <w:rFonts w:ascii="Times New Roman" w:hAnsi="Times New Roman" w:cs="Times New Roman"/>
                <w:color w:val="000000"/>
                <w:sz w:val="28"/>
                <w:szCs w:val="28"/>
              </w:rPr>
              <w:t>11</w:t>
            </w:r>
          </w:p>
          <w:p w:rsidR="006573AA" w:rsidRPr="009E2A68" w:rsidRDefault="006573AA" w:rsidP="00B87C00">
            <w:pPr>
              <w:jc w:val="center"/>
              <w:rPr>
                <w:sz w:val="28"/>
                <w:szCs w:val="28"/>
              </w:rPr>
            </w:pPr>
            <w:r w:rsidRPr="009E2A68">
              <w:rPr>
                <w:rFonts w:ascii="Times New Roman" w:hAnsi="Times New Roman" w:cs="Times New Roman"/>
                <w:b/>
                <w:bCs/>
                <w:i/>
                <w:iCs/>
                <w:color w:val="000000"/>
                <w:sz w:val="28"/>
                <w:szCs w:val="28"/>
              </w:rPr>
              <w:t>Năm học  2021-2022</w:t>
            </w:r>
          </w:p>
          <w:p w:rsidR="006573AA" w:rsidRPr="009E2A68" w:rsidRDefault="006573AA" w:rsidP="00B87C00">
            <w:pPr>
              <w:autoSpaceDE w:val="0"/>
              <w:autoSpaceDN w:val="0"/>
              <w:adjustRightInd w:val="0"/>
              <w:jc w:val="center"/>
              <w:rPr>
                <w:rFonts w:ascii="Times New Roman" w:hAnsi="Times New Roman" w:cs="Times New Roman"/>
                <w:b/>
                <w:bCs/>
                <w:color w:val="000000"/>
                <w:sz w:val="28"/>
                <w:szCs w:val="28"/>
              </w:rPr>
            </w:pPr>
          </w:p>
        </w:tc>
      </w:tr>
    </w:tbl>
    <w:p w:rsidR="006573AA" w:rsidRDefault="006573AA" w:rsidP="009E2A68">
      <w:pPr>
        <w:autoSpaceDE w:val="0"/>
        <w:autoSpaceDN w:val="0"/>
        <w:adjustRightInd w:val="0"/>
        <w:spacing w:after="0" w:line="240" w:lineRule="auto"/>
        <w:rPr>
          <w:rFonts w:ascii="Times New Roman" w:hAnsi="Times New Roman" w:cs="Times New Roman"/>
          <w:b/>
          <w:bCs/>
          <w:color w:val="000000"/>
          <w:sz w:val="28"/>
          <w:szCs w:val="28"/>
        </w:rPr>
      </w:pPr>
    </w:p>
    <w:p w:rsidR="009E2A68" w:rsidRPr="009E2A68" w:rsidRDefault="009E2A68" w:rsidP="009E2A68">
      <w:pPr>
        <w:autoSpaceDE w:val="0"/>
        <w:autoSpaceDN w:val="0"/>
        <w:adjustRightInd w:val="0"/>
        <w:spacing w:after="0" w:line="240" w:lineRule="auto"/>
        <w:rPr>
          <w:rFonts w:ascii="Times New Roman" w:hAnsi="Times New Roman" w:cs="Times New Roman"/>
          <w:b/>
          <w:bCs/>
          <w:color w:val="000000"/>
          <w:sz w:val="28"/>
          <w:szCs w:val="28"/>
        </w:rPr>
      </w:pPr>
    </w:p>
    <w:p w:rsidR="006573AA" w:rsidRDefault="006573AA" w:rsidP="009E2A68">
      <w:pPr>
        <w:autoSpaceDE w:val="0"/>
        <w:autoSpaceDN w:val="0"/>
        <w:adjustRightInd w:val="0"/>
        <w:spacing w:after="0" w:line="240" w:lineRule="auto"/>
        <w:rPr>
          <w:rFonts w:ascii="Times New Roman" w:hAnsi="Times New Roman" w:cs="Times New Roman"/>
          <w:b/>
          <w:bCs/>
          <w:color w:val="000000"/>
          <w:sz w:val="28"/>
          <w:szCs w:val="28"/>
        </w:rPr>
      </w:pPr>
      <w:r w:rsidRPr="009E2A68">
        <w:rPr>
          <w:rFonts w:ascii="Times New Roman" w:hAnsi="Times New Roman" w:cs="Times New Roman"/>
          <w:b/>
          <w:bCs/>
          <w:color w:val="000000"/>
          <w:sz w:val="28"/>
          <w:szCs w:val="28"/>
        </w:rPr>
        <w:t xml:space="preserve"> Câu 1: Nêu khái quát chung về phong trào độc lập ở Đông Nam Á</w:t>
      </w:r>
    </w:p>
    <w:p w:rsidR="009E2A68" w:rsidRPr="009E2A68" w:rsidRDefault="009E2A68" w:rsidP="009E2A68">
      <w:pPr>
        <w:autoSpaceDE w:val="0"/>
        <w:autoSpaceDN w:val="0"/>
        <w:adjustRightInd w:val="0"/>
        <w:spacing w:after="0" w:line="240" w:lineRule="auto"/>
        <w:rPr>
          <w:rFonts w:ascii="Times New Roman" w:hAnsi="Times New Roman" w:cs="Times New Roman"/>
          <w:b/>
          <w:bCs/>
          <w:color w:val="000000"/>
          <w:sz w:val="28"/>
          <w:szCs w:val="28"/>
        </w:rPr>
      </w:pPr>
    </w:p>
    <w:p w:rsidR="006573AA" w:rsidRDefault="006573AA" w:rsidP="009E2A68">
      <w:pPr>
        <w:autoSpaceDE w:val="0"/>
        <w:autoSpaceDN w:val="0"/>
        <w:adjustRightInd w:val="0"/>
        <w:spacing w:after="0" w:line="240" w:lineRule="auto"/>
        <w:rPr>
          <w:rFonts w:ascii="Times New Roman" w:hAnsi="Times New Roman" w:cs="Times New Roman"/>
          <w:b/>
          <w:bCs/>
          <w:color w:val="000000"/>
          <w:sz w:val="28"/>
          <w:szCs w:val="28"/>
        </w:rPr>
      </w:pPr>
      <w:r w:rsidRPr="009E2A68">
        <w:rPr>
          <w:rFonts w:ascii="Times New Roman" w:hAnsi="Times New Roman" w:cs="Times New Roman"/>
          <w:b/>
          <w:bCs/>
          <w:color w:val="000000"/>
          <w:sz w:val="28"/>
          <w:szCs w:val="28"/>
        </w:rPr>
        <w:t>Câu 2: Nguyên nhân dẫn tới cuộc đấu tranh chống Pháp của nhân dân Lào và nhân dân Campuchia. Trình bày nét chính của phong trào chống Thực dân Pháp và nêu nhận xét</w:t>
      </w:r>
    </w:p>
    <w:p w:rsidR="009E2A68" w:rsidRPr="009E2A68" w:rsidRDefault="009E2A68" w:rsidP="009E2A68">
      <w:pPr>
        <w:autoSpaceDE w:val="0"/>
        <w:autoSpaceDN w:val="0"/>
        <w:adjustRightInd w:val="0"/>
        <w:spacing w:after="0" w:line="240" w:lineRule="auto"/>
        <w:rPr>
          <w:rFonts w:ascii="Times New Roman" w:hAnsi="Times New Roman" w:cs="Times New Roman"/>
          <w:b/>
          <w:bCs/>
          <w:color w:val="000000"/>
          <w:sz w:val="28"/>
          <w:szCs w:val="28"/>
        </w:rPr>
      </w:pPr>
    </w:p>
    <w:p w:rsidR="006573AA" w:rsidRDefault="006573AA" w:rsidP="009E2A68">
      <w:pPr>
        <w:autoSpaceDE w:val="0"/>
        <w:autoSpaceDN w:val="0"/>
        <w:adjustRightInd w:val="0"/>
        <w:spacing w:after="0" w:line="240" w:lineRule="auto"/>
        <w:rPr>
          <w:rFonts w:ascii="Times New Roman" w:hAnsi="Times New Roman" w:cs="Times New Roman"/>
          <w:b/>
          <w:bCs/>
          <w:color w:val="000000"/>
          <w:sz w:val="28"/>
          <w:szCs w:val="28"/>
        </w:rPr>
      </w:pPr>
      <w:r w:rsidRPr="009E2A68">
        <w:rPr>
          <w:rFonts w:ascii="Times New Roman" w:hAnsi="Times New Roman" w:cs="Times New Roman"/>
          <w:b/>
          <w:bCs/>
          <w:color w:val="000000"/>
          <w:sz w:val="28"/>
          <w:szCs w:val="28"/>
        </w:rPr>
        <w:t>Câu 3: Nguyên nhân dẫn tới chiến tranh thế giới thứ 2</w:t>
      </w:r>
    </w:p>
    <w:p w:rsidR="009E2A68" w:rsidRPr="009E2A68" w:rsidRDefault="009E2A68" w:rsidP="009E2A68">
      <w:pPr>
        <w:autoSpaceDE w:val="0"/>
        <w:autoSpaceDN w:val="0"/>
        <w:adjustRightInd w:val="0"/>
        <w:spacing w:after="0" w:line="240" w:lineRule="auto"/>
        <w:rPr>
          <w:rFonts w:ascii="Times New Roman" w:hAnsi="Times New Roman" w:cs="Times New Roman"/>
          <w:b/>
          <w:bCs/>
          <w:color w:val="000000"/>
          <w:sz w:val="28"/>
          <w:szCs w:val="28"/>
        </w:rPr>
      </w:pPr>
    </w:p>
    <w:p w:rsidR="006573AA" w:rsidRDefault="006573AA" w:rsidP="009E2A68">
      <w:pPr>
        <w:autoSpaceDE w:val="0"/>
        <w:autoSpaceDN w:val="0"/>
        <w:adjustRightInd w:val="0"/>
        <w:spacing w:after="0" w:line="240" w:lineRule="auto"/>
        <w:rPr>
          <w:rFonts w:ascii="Times New Roman" w:hAnsi="Times New Roman" w:cs="Times New Roman"/>
          <w:b/>
          <w:bCs/>
          <w:color w:val="000000"/>
          <w:sz w:val="28"/>
          <w:szCs w:val="28"/>
        </w:rPr>
      </w:pPr>
      <w:r w:rsidRPr="009E2A68">
        <w:rPr>
          <w:rFonts w:ascii="Times New Roman" w:hAnsi="Times New Roman" w:cs="Times New Roman"/>
          <w:b/>
          <w:bCs/>
          <w:color w:val="000000"/>
          <w:sz w:val="28"/>
          <w:szCs w:val="28"/>
        </w:rPr>
        <w:t>Câu 4: Diễn biến chiến tranh thế giới thứ 2</w:t>
      </w:r>
    </w:p>
    <w:p w:rsidR="009E2A68" w:rsidRPr="009E2A68" w:rsidRDefault="009E2A68" w:rsidP="009E2A68">
      <w:pPr>
        <w:autoSpaceDE w:val="0"/>
        <w:autoSpaceDN w:val="0"/>
        <w:adjustRightInd w:val="0"/>
        <w:spacing w:after="0" w:line="240" w:lineRule="auto"/>
        <w:rPr>
          <w:rFonts w:ascii="Times New Roman" w:hAnsi="Times New Roman" w:cs="Times New Roman"/>
          <w:b/>
          <w:bCs/>
          <w:color w:val="000000"/>
          <w:sz w:val="28"/>
          <w:szCs w:val="28"/>
        </w:rPr>
      </w:pPr>
    </w:p>
    <w:p w:rsidR="006573AA" w:rsidRPr="009E2A68" w:rsidRDefault="006573AA" w:rsidP="009E2A68">
      <w:pPr>
        <w:autoSpaceDE w:val="0"/>
        <w:autoSpaceDN w:val="0"/>
        <w:adjustRightInd w:val="0"/>
        <w:spacing w:after="0" w:line="240" w:lineRule="auto"/>
        <w:rPr>
          <w:rFonts w:ascii="Times New Roman" w:hAnsi="Times New Roman" w:cs="Times New Roman"/>
          <w:sz w:val="28"/>
          <w:szCs w:val="28"/>
        </w:rPr>
      </w:pPr>
      <w:r w:rsidRPr="009E2A68">
        <w:rPr>
          <w:rFonts w:ascii="Times New Roman" w:hAnsi="Times New Roman" w:cs="Times New Roman"/>
          <w:b/>
          <w:bCs/>
          <w:color w:val="000000"/>
          <w:sz w:val="28"/>
          <w:szCs w:val="28"/>
        </w:rPr>
        <w:t>Câu 5: Kết quả và bài học của Chiến tranh thế giới thứ 2</w:t>
      </w:r>
    </w:p>
    <w:sectPr w:rsidR="006573AA" w:rsidRPr="009E2A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3AA"/>
    <w:rsid w:val="00135AEC"/>
    <w:rsid w:val="006573AA"/>
    <w:rsid w:val="007B752B"/>
    <w:rsid w:val="008E26BD"/>
    <w:rsid w:val="009E2A68"/>
    <w:rsid w:val="00B87C00"/>
    <w:rsid w:val="00FB4A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C9FFEF-7712-48F5-BAB9-DB2A622EB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73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78</Words>
  <Characters>447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2022-02-16T03:26:00Z</dcterms:created>
  <dcterms:modified xsi:type="dcterms:W3CDTF">2022-02-22T03:11:00Z</dcterms:modified>
</cp:coreProperties>
</file>